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966D86" w14:textId="77777777" w:rsidR="00113950" w:rsidRPr="00113950" w:rsidRDefault="00113950" w:rsidP="00113950">
      <w:pPr>
        <w:suppressAutoHyphens/>
        <w:spacing w:after="0" w:line="240" w:lineRule="auto"/>
        <w:rPr>
          <w:rFonts w:ascii="Arial" w:eastAsia="Times New Roman" w:hAnsi="Arial" w:cs="Arial"/>
          <w:color w:val="000000"/>
          <w:lang w:eastAsia="ar-SA"/>
        </w:rPr>
      </w:pPr>
    </w:p>
    <w:p w14:paraId="1FF47A69" w14:textId="77777777" w:rsidR="00113950" w:rsidRPr="00113950" w:rsidRDefault="00113950" w:rsidP="00113950">
      <w:pPr>
        <w:suppressAutoHyphens/>
        <w:spacing w:after="0" w:line="240" w:lineRule="auto"/>
        <w:rPr>
          <w:rFonts w:ascii="Arial" w:eastAsia="Times New Roman" w:hAnsi="Arial" w:cs="Arial"/>
          <w:color w:val="000000"/>
          <w:lang w:eastAsia="ar-SA"/>
        </w:rPr>
      </w:pPr>
    </w:p>
    <w:p w14:paraId="0108C1A0" w14:textId="77777777" w:rsidR="00113950" w:rsidRPr="00113950" w:rsidRDefault="00113950" w:rsidP="00113950">
      <w:pPr>
        <w:suppressAutoHyphens/>
        <w:spacing w:after="0" w:line="240" w:lineRule="auto"/>
        <w:rPr>
          <w:rFonts w:ascii="Arial" w:eastAsia="Times New Roman" w:hAnsi="Arial" w:cs="Arial"/>
          <w:color w:val="000000"/>
          <w:lang w:eastAsia="ar-SA"/>
        </w:rPr>
      </w:pPr>
    </w:p>
    <w:p w14:paraId="47F8C26F" w14:textId="77777777" w:rsidR="00113950" w:rsidRPr="00113950" w:rsidRDefault="00113950" w:rsidP="00113950">
      <w:pPr>
        <w:suppressAutoHyphens/>
        <w:spacing w:after="0" w:line="240" w:lineRule="auto"/>
        <w:rPr>
          <w:rFonts w:ascii="Arial" w:eastAsia="Times New Roman" w:hAnsi="Arial" w:cs="Arial"/>
          <w:color w:val="000000"/>
          <w:lang w:eastAsia="ar-SA"/>
        </w:rPr>
      </w:pPr>
    </w:p>
    <w:p w14:paraId="2D47F5B7" w14:textId="77777777" w:rsidR="00113950" w:rsidRPr="00113950" w:rsidRDefault="00113950" w:rsidP="00113950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ar-SA"/>
        </w:rPr>
      </w:pPr>
      <w:r w:rsidRPr="00113950">
        <w:rPr>
          <w:rFonts w:ascii="Arial" w:eastAsia="Times New Roman" w:hAnsi="Arial" w:cs="Arial"/>
          <w:noProof/>
          <w:color w:val="000000"/>
          <w:lang w:eastAsia="ar-SA"/>
        </w:rPr>
        <w:drawing>
          <wp:inline distT="0" distB="0" distL="0" distR="0" wp14:anchorId="6CB9A111" wp14:editId="2864EABC">
            <wp:extent cx="1028700" cy="13716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371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AA472C" w14:textId="77777777" w:rsidR="00113950" w:rsidRPr="00113950" w:rsidRDefault="00113950" w:rsidP="00113950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ar-SA"/>
        </w:rPr>
      </w:pPr>
    </w:p>
    <w:p w14:paraId="6B7926B8" w14:textId="77777777" w:rsidR="00113950" w:rsidRPr="00113950" w:rsidRDefault="00113950" w:rsidP="00113950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ar-SA"/>
        </w:rPr>
      </w:pPr>
    </w:p>
    <w:p w14:paraId="21CF427A" w14:textId="77777777" w:rsidR="00113950" w:rsidRPr="00113950" w:rsidRDefault="00113950" w:rsidP="00113950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ar-SA"/>
        </w:rPr>
      </w:pPr>
    </w:p>
    <w:p w14:paraId="27360FDF" w14:textId="77777777" w:rsidR="00113950" w:rsidRPr="00113950" w:rsidRDefault="00113950" w:rsidP="00113950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ar-SA"/>
        </w:rPr>
      </w:pPr>
      <w:r w:rsidRPr="00113950">
        <w:rPr>
          <w:rFonts w:ascii="Arial" w:eastAsia="Times New Roman" w:hAnsi="Arial" w:cs="Arial"/>
          <w:b/>
          <w:color w:val="000000"/>
          <w:lang w:eastAsia="ar-SA"/>
        </w:rPr>
        <w:t>MINISTRY OF DEFENCE</w:t>
      </w:r>
    </w:p>
    <w:p w14:paraId="600BB7C6" w14:textId="77777777" w:rsidR="00113950" w:rsidRPr="00113950" w:rsidRDefault="00113950" w:rsidP="00113950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ar-SA"/>
        </w:rPr>
      </w:pPr>
    </w:p>
    <w:p w14:paraId="65236F25" w14:textId="7F1571E7" w:rsidR="00F2522F" w:rsidRDefault="005A1776" w:rsidP="00113950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ar-SA"/>
        </w:rPr>
      </w:pPr>
      <w:r>
        <w:rPr>
          <w:rFonts w:ascii="Arial" w:eastAsia="Times New Roman" w:hAnsi="Arial" w:cs="Arial"/>
          <w:b/>
          <w:color w:val="000000"/>
          <w:lang w:eastAsia="ar-SA"/>
        </w:rPr>
        <w:t>701578422</w:t>
      </w:r>
    </w:p>
    <w:p w14:paraId="7DB2642B" w14:textId="77777777" w:rsidR="00A61427" w:rsidRPr="00113950" w:rsidRDefault="00A61427" w:rsidP="00113950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ar-SA"/>
        </w:rPr>
      </w:pPr>
    </w:p>
    <w:p w14:paraId="33994E39" w14:textId="77777777" w:rsidR="00E75B9C" w:rsidRPr="00E75B9C" w:rsidRDefault="00E75B9C" w:rsidP="00E75B9C">
      <w:pPr>
        <w:jc w:val="center"/>
        <w:rPr>
          <w:rFonts w:ascii="Arial" w:hAnsi="Arial" w:cs="Arial"/>
          <w:b/>
          <w:sz w:val="24"/>
          <w:szCs w:val="24"/>
        </w:rPr>
      </w:pPr>
      <w:bookmarkStart w:id="0" w:name="_Hlk94256382"/>
      <w:r w:rsidRPr="00E75B9C">
        <w:rPr>
          <w:rFonts w:ascii="Arial" w:hAnsi="Arial" w:cs="Arial"/>
          <w:b/>
          <w:bCs/>
          <w:sz w:val="24"/>
          <w:szCs w:val="24"/>
        </w:rPr>
        <w:t>THE PROVISION OF END POINT ASSESSMENT TO SERVICE PERSONNEL OF THE ROYAL ARMOURED CORPS (HOUSEHOLD CAVALRY), ROYAL ARTILLERY AND ROYAL ARMY VETERINARY CORPS UNDERTAKING THE LEVEL 2 EQUINE GROOM (ST0166), LEVEL 3 SENIOR EQUINE GROOM (ST0167) AND LEVEL 2 ANIMAL CARE AND WELFARE ASSISTANT (ST0397) APPRENTICESHIP STANDARDS</w:t>
      </w:r>
    </w:p>
    <w:bookmarkEnd w:id="0"/>
    <w:p w14:paraId="6AFEFEEB" w14:textId="77777777" w:rsidR="00113950" w:rsidRPr="00113950" w:rsidRDefault="00113950" w:rsidP="00113950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ar-SA"/>
        </w:rPr>
      </w:pPr>
    </w:p>
    <w:p w14:paraId="53865C61" w14:textId="77777777" w:rsidR="00113950" w:rsidRPr="00113950" w:rsidRDefault="00113950" w:rsidP="00113950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ar-SA"/>
        </w:rPr>
      </w:pPr>
      <w:r w:rsidRPr="00113950">
        <w:rPr>
          <w:rFonts w:ascii="Arial" w:eastAsia="Times New Roman" w:hAnsi="Arial" w:cs="Arial"/>
          <w:b/>
          <w:color w:val="000000"/>
          <w:lang w:eastAsia="ar-SA"/>
        </w:rPr>
        <w:t xml:space="preserve">Schedule 5 </w:t>
      </w:r>
    </w:p>
    <w:p w14:paraId="6492DB5D" w14:textId="77777777" w:rsidR="00113950" w:rsidRPr="00113950" w:rsidRDefault="00113950" w:rsidP="00113950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ar-SA"/>
        </w:rPr>
      </w:pPr>
    </w:p>
    <w:p w14:paraId="70F66EBA" w14:textId="77777777" w:rsidR="00113950" w:rsidRPr="00113950" w:rsidRDefault="00113950" w:rsidP="00113950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ar-SA"/>
        </w:rPr>
      </w:pPr>
      <w:r w:rsidRPr="00113950">
        <w:rPr>
          <w:rFonts w:ascii="Arial" w:eastAsia="Times New Roman" w:hAnsi="Arial" w:cs="Arial"/>
          <w:b/>
          <w:color w:val="000000"/>
          <w:lang w:eastAsia="ar-SA"/>
        </w:rPr>
        <w:t>Cyber Implementation Plan – If Required</w:t>
      </w:r>
    </w:p>
    <w:p w14:paraId="3902BDA5" w14:textId="77777777" w:rsidR="00113950" w:rsidRPr="00113950" w:rsidRDefault="00113950" w:rsidP="00113950">
      <w:pPr>
        <w:spacing w:after="0" w:line="240" w:lineRule="auto"/>
        <w:rPr>
          <w:rFonts w:ascii="Arial" w:eastAsia="Times New Roman" w:hAnsi="Arial" w:cs="Arial"/>
          <w:color w:val="000000"/>
          <w:lang w:eastAsia="en-GB"/>
        </w:rPr>
      </w:pPr>
    </w:p>
    <w:p w14:paraId="39324852" w14:textId="77777777" w:rsidR="00113950" w:rsidRPr="00113950" w:rsidRDefault="00113950" w:rsidP="00113950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en-GB"/>
        </w:rPr>
      </w:pPr>
    </w:p>
    <w:p w14:paraId="590D4269" w14:textId="77777777" w:rsidR="00C92460" w:rsidRDefault="00C92460"/>
    <w:sectPr w:rsidR="00C92460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FC2272" w14:textId="77777777" w:rsidR="00C73F3E" w:rsidRDefault="00C73F3E">
      <w:pPr>
        <w:spacing w:after="0" w:line="240" w:lineRule="auto"/>
      </w:pPr>
      <w:r>
        <w:separator/>
      </w:r>
    </w:p>
  </w:endnote>
  <w:endnote w:type="continuationSeparator" w:id="0">
    <w:p w14:paraId="36EA6A97" w14:textId="77777777" w:rsidR="00C73F3E" w:rsidRDefault="00C73F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DADC71" w14:textId="77777777" w:rsidR="00C73F3E" w:rsidRDefault="00C73F3E">
      <w:pPr>
        <w:spacing w:after="0" w:line="240" w:lineRule="auto"/>
      </w:pPr>
      <w:r>
        <w:separator/>
      </w:r>
    </w:p>
  </w:footnote>
  <w:footnote w:type="continuationSeparator" w:id="0">
    <w:p w14:paraId="6DBF7751" w14:textId="77777777" w:rsidR="00C73F3E" w:rsidRDefault="00C73F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809E31" w14:textId="4CAE0D36" w:rsidR="004165FA" w:rsidRPr="00A61427" w:rsidRDefault="005A1776" w:rsidP="00A61427">
    <w:pPr>
      <w:pStyle w:val="Header"/>
      <w:jc w:val="right"/>
    </w:pPr>
    <w:r>
      <w:t>701578422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50"/>
    <w:rsid w:val="00066995"/>
    <w:rsid w:val="00067A85"/>
    <w:rsid w:val="00113950"/>
    <w:rsid w:val="001E15F5"/>
    <w:rsid w:val="00403D28"/>
    <w:rsid w:val="00574E3C"/>
    <w:rsid w:val="005814CC"/>
    <w:rsid w:val="005A1776"/>
    <w:rsid w:val="006465B0"/>
    <w:rsid w:val="007625C2"/>
    <w:rsid w:val="00807C2B"/>
    <w:rsid w:val="00881CEE"/>
    <w:rsid w:val="008E7AAA"/>
    <w:rsid w:val="00A61427"/>
    <w:rsid w:val="00A807FC"/>
    <w:rsid w:val="00B64567"/>
    <w:rsid w:val="00C73F3E"/>
    <w:rsid w:val="00C92460"/>
    <w:rsid w:val="00E75B9C"/>
    <w:rsid w:val="00EE0B0D"/>
    <w:rsid w:val="00F25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AFCDC3"/>
  <w15:chartTrackingRefBased/>
  <w15:docId w15:val="{0D8FBACB-008A-41C6-8D5A-D49BB9825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139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3950"/>
  </w:style>
  <w:style w:type="paragraph" w:styleId="BalloonText">
    <w:name w:val="Balloon Text"/>
    <w:basedOn w:val="Normal"/>
    <w:link w:val="BalloonTextChar"/>
    <w:uiPriority w:val="99"/>
    <w:semiHidden/>
    <w:unhideWhenUsed/>
    <w:rsid w:val="00113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3950"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252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52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Wherry, Thomas C2 (Army Comrcl-Procure-AHQ-T3-C2)</dc:creator>
  <cp:keywords/>
  <dc:description/>
  <cp:lastModifiedBy>Baker, Drew C2 (Army Comrcl-Procure AHQ T3 CommDP)</cp:lastModifiedBy>
  <cp:revision>13</cp:revision>
  <dcterms:created xsi:type="dcterms:W3CDTF">2020-03-20T10:33:00Z</dcterms:created>
  <dcterms:modified xsi:type="dcterms:W3CDTF">2022-01-28T10:42:00Z</dcterms:modified>
</cp:coreProperties>
</file>